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4" w:name="_GoBack"/>
      <w:bookmarkEnd w:id="24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>
      <w:pPr>
        <w:pStyle w:val="22"/>
        <w:spacing w:line="520" w:lineRule="atLeast"/>
        <w:jc w:val="right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6"/>
        </w:rPr>
        <w:t>（2024）鄂监刑减字第30号</w:t>
      </w:r>
      <w:r>
        <w:rPr>
          <w:rFonts w:hint="eastAsia" w:ascii="楷体_GB2312" w:hAnsi="仿宋" w:eastAsia="楷体_GB2312"/>
          <w:sz w:val="32"/>
          <w:szCs w:val="32"/>
        </w:rPr>
        <w:t xml:space="preserve">   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罪犯</w:t>
      </w:r>
      <w:bookmarkStart w:id="2" w:name="C_XM"/>
      <w:r>
        <w:rPr>
          <w:rFonts w:hint="eastAsia" w:ascii="仿宋_GB2312" w:hAnsi="仿宋" w:eastAsia="仿宋_GB2312"/>
          <w:sz w:val="32"/>
          <w:szCs w:val="36"/>
        </w:rPr>
        <w:t>韩守绪</w:t>
      </w:r>
      <w:bookmarkEnd w:id="2"/>
      <w:r>
        <w:rPr>
          <w:rFonts w:hint="eastAsia" w:ascii="仿宋_GB2312" w:hAnsi="仿宋" w:eastAsia="仿宋_GB2312"/>
          <w:sz w:val="32"/>
          <w:szCs w:val="36"/>
        </w:rPr>
        <w:t>，</w:t>
      </w:r>
      <w:bookmarkStart w:id="3" w:name="N_XB"/>
      <w:r>
        <w:rPr>
          <w:rFonts w:hint="eastAsia" w:ascii="仿宋_GB2312" w:hAnsi="仿宋" w:eastAsia="仿宋_GB2312"/>
          <w:sz w:val="32"/>
          <w:szCs w:val="36"/>
        </w:rPr>
        <w:t>男</w:t>
      </w:r>
      <w:bookmarkEnd w:id="3"/>
      <w:r>
        <w:rPr>
          <w:rFonts w:hint="eastAsia" w:ascii="仿宋_GB2312" w:hAnsi="仿宋" w:eastAsia="仿宋_GB2312"/>
          <w:sz w:val="32"/>
          <w:szCs w:val="36"/>
        </w:rPr>
        <w:t>，</w:t>
      </w:r>
      <w:bookmarkStart w:id="4" w:name="D_CSRQ"/>
      <w:r>
        <w:rPr>
          <w:rFonts w:hint="eastAsia" w:ascii="仿宋_GB2312" w:hAnsi="仿宋" w:eastAsia="仿宋_GB2312"/>
          <w:sz w:val="32"/>
          <w:szCs w:val="36"/>
        </w:rPr>
        <w:t>1973年10月5日</w:t>
      </w:r>
      <w:bookmarkEnd w:id="4"/>
      <w:r>
        <w:rPr>
          <w:rFonts w:hint="eastAsia" w:ascii="仿宋_GB2312" w:hAnsi="仿宋" w:eastAsia="仿宋_GB2312"/>
          <w:sz w:val="32"/>
          <w:szCs w:val="36"/>
        </w:rPr>
        <w:t>出生</w:t>
      </w:r>
      <w:bookmarkStart w:id="5" w:name="ZF_CSDQH_"/>
      <w:bookmarkStart w:id="6" w:name="N_MZ"/>
      <w:r>
        <w:rPr>
          <w:rFonts w:hint="eastAsia" w:ascii="仿宋_GB2312" w:hAnsi="仿宋" w:eastAsia="仿宋_GB2312"/>
          <w:sz w:val="32"/>
          <w:szCs w:val="36"/>
        </w:rPr>
        <w:t>于湖北省武汉市，</w:t>
      </w:r>
      <w:bookmarkEnd w:id="5"/>
      <w:r>
        <w:rPr>
          <w:rFonts w:hint="eastAsia" w:ascii="仿宋_GB2312" w:hAnsi="仿宋" w:eastAsia="仿宋_GB2312"/>
          <w:sz w:val="32"/>
          <w:szCs w:val="36"/>
        </w:rPr>
        <w:t>汉族</w:t>
      </w:r>
      <w:bookmarkEnd w:id="6"/>
      <w:r>
        <w:rPr>
          <w:rFonts w:hint="eastAsia" w:ascii="仿宋_GB2312" w:hAnsi="仿宋" w:eastAsia="仿宋_GB2312"/>
          <w:sz w:val="32"/>
          <w:szCs w:val="36"/>
        </w:rPr>
        <w:t>，</w:t>
      </w:r>
      <w:bookmarkStart w:id="7" w:name="N_BQWH"/>
      <w:r>
        <w:rPr>
          <w:rFonts w:hint="eastAsia" w:ascii="仿宋_GB2312" w:hAnsi="仿宋" w:eastAsia="仿宋_GB2312"/>
          <w:sz w:val="32"/>
          <w:szCs w:val="36"/>
        </w:rPr>
        <w:t>初中</w:t>
      </w:r>
      <w:bookmarkEnd w:id="7"/>
      <w:r>
        <w:rPr>
          <w:rFonts w:hint="eastAsia" w:ascii="仿宋_GB2312" w:hAnsi="仿宋" w:eastAsia="仿宋_GB2312"/>
          <w:sz w:val="32"/>
          <w:szCs w:val="36"/>
        </w:rPr>
        <w:t>文化程度，</w:t>
      </w:r>
      <w:bookmarkStart w:id="8" w:name="N_BQZY"/>
      <w:r>
        <w:rPr>
          <w:rFonts w:hint="eastAsia" w:ascii="仿宋_GB2312" w:hAnsi="仿宋" w:eastAsia="仿宋_GB2312"/>
          <w:sz w:val="32"/>
          <w:szCs w:val="36"/>
        </w:rPr>
        <w:t>无职业</w:t>
      </w:r>
      <w:bookmarkEnd w:id="8"/>
      <w:r>
        <w:rPr>
          <w:rFonts w:hint="eastAsia" w:ascii="仿宋_GB2312" w:hAnsi="仿宋" w:eastAsia="仿宋_GB2312"/>
          <w:sz w:val="32"/>
          <w:szCs w:val="36"/>
        </w:rPr>
        <w:t>。</w:t>
      </w:r>
      <w:bookmarkStart w:id="9" w:name="ZF_FXJYMS_JYS_"/>
      <w:r>
        <w:rPr>
          <w:rFonts w:hint="eastAsia" w:ascii="仿宋_GB2312" w:hAnsi="仿宋" w:eastAsia="仿宋_GB2312"/>
          <w:sz w:val="32"/>
          <w:szCs w:val="36"/>
        </w:rPr>
        <w:t>现在湖北省蔡甸监狱服刑。</w:t>
      </w:r>
      <w:bookmarkEnd w:id="9"/>
    </w:p>
    <w:p>
      <w:pPr>
        <w:pStyle w:val="22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bookmarkStart w:id="10" w:name="SPNR_"/>
      <w:r>
        <w:rPr>
          <w:rFonts w:hint="eastAsia" w:ascii="仿宋_GB2312" w:hAnsi="仿宋" w:eastAsia="仿宋_GB2312"/>
          <w:sz w:val="32"/>
          <w:szCs w:val="36"/>
        </w:rPr>
        <w:t>湖北省武汉市中级人民法院于2021年5月25日作出（2019）鄂01刑初73号刑事判决：被告人韩守绪犯贩卖毒品罪，判处死刑，缓期二年执行，剥夺政治权利终身，并处没收个人全部财产。宣判后，在法定期限内，原审被告人韩守绪不服，提出上诉。审理期间，上诉人韩守绪书面申请撤回上诉。湖北省高级人民法院于2021年9月28日作出(2021)鄂刑终344号刑事裁定：一、准许上诉人韩守绪撤回上诉。二、核准湖北省武汉市中级人民法院（2019）鄂01刑初73号以贩卖毒品罪判处被告人韩守绪死刑，缓期二年执行，剥夺政治权利终身，并处没收个人全部财产的刑事判决。裁定</w:t>
      </w:r>
      <w:bookmarkEnd w:id="10"/>
      <w:r>
        <w:rPr>
          <w:rFonts w:hint="eastAsia" w:ascii="仿宋_GB2312" w:hAnsi="仿宋" w:eastAsia="仿宋_GB2312" w:cs="宋体"/>
          <w:sz w:val="32"/>
          <w:szCs w:val="32"/>
        </w:rPr>
        <w:t>发生法律效力后，</w:t>
      </w:r>
      <w:r>
        <w:rPr>
          <w:rFonts w:hint="eastAsia" w:ascii="仿宋_GB2312" w:hAnsi="仿宋" w:eastAsia="仿宋_GB2312"/>
          <w:sz w:val="32"/>
          <w:szCs w:val="36"/>
        </w:rPr>
        <w:t>于</w:t>
      </w:r>
      <w:bookmarkStart w:id="11" w:name="ZF_RJRQ_2"/>
      <w:r>
        <w:rPr>
          <w:rFonts w:hint="eastAsia" w:ascii="仿宋_GB2312" w:hAnsi="仿宋" w:eastAsia="仿宋_GB2312"/>
          <w:sz w:val="32"/>
          <w:szCs w:val="36"/>
        </w:rPr>
        <w:t>2021年11月23日</w:t>
      </w:r>
      <w:bookmarkEnd w:id="11"/>
      <w:r>
        <w:rPr>
          <w:rFonts w:hint="eastAsia" w:ascii="仿宋_GB2312" w:hAnsi="仿宋" w:eastAsia="仿宋_GB2312"/>
          <w:sz w:val="32"/>
          <w:szCs w:val="36"/>
        </w:rPr>
        <w:t>交付执行。</w:t>
      </w:r>
      <w:bookmarkStart w:id="12" w:name="ZF_XFBD_"/>
      <w:bookmarkEnd w:id="12"/>
    </w:p>
    <w:p>
      <w:pPr>
        <w:pStyle w:val="22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bookmarkStart w:id="13" w:name="JXJYJL_"/>
      <w:r>
        <w:rPr>
          <w:rFonts w:hint="eastAsia" w:ascii="仿宋_GB2312" w:hAnsi="仿宋" w:eastAsia="仿宋_GB2312"/>
          <w:sz w:val="32"/>
          <w:szCs w:val="36"/>
        </w:rPr>
        <w:t>该犯自2021年11月23日入监服刑以来，确有悔改表现，累计获得2个表扬。具体事实如下：</w:t>
      </w:r>
      <w:bookmarkEnd w:id="13"/>
    </w:p>
    <w:p>
      <w:pPr>
        <w:pStyle w:val="22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该犯在刑罚执行期间，无故意犯罪，能够做到认罪悔罪，认真遵守法律法规及监规，接受教育改造；积极参加思想、文化、职业技术教育；积极参加劳动，完成生产任务。获得2022年8月表扬、2023年2月表扬，共计获得2个表扬。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bookmarkStart w:id="14" w:name="ZF_JXJGJCQK_"/>
      <w:bookmarkEnd w:id="14"/>
      <w:r>
        <w:rPr>
          <w:rFonts w:hint="eastAsia" w:ascii="仿宋_GB2312" w:hAnsi="仿宋" w:eastAsia="仿宋_GB2312"/>
          <w:sz w:val="32"/>
          <w:szCs w:val="36"/>
          <w:lang/>
        </w:rPr>
        <w:pict>
          <v:shape id="_x0000_s1030" o:spid="_x0000_s1030" o:spt="201" type="#_x0000_t201" style="position:absolute;left:0pt;margin-left:358.85pt;margin-top:534.5pt;height:119.25pt;width:119.25pt;mso-position-horizontal-relative:page;mso-position-vertical-relative:page;z-index:-251655168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3" w:shapeid="_x0000_s1030"/>
        </w:pict>
      </w:r>
      <w:r>
        <w:rPr>
          <w:rFonts w:hint="eastAsia" w:ascii="仿宋_GB2312" w:hAnsi="仿宋" w:eastAsia="仿宋_GB2312"/>
          <w:sz w:val="32"/>
          <w:szCs w:val="36"/>
          <w:lang/>
        </w:rPr>
        <w:pict>
          <v:shape id="_x0000_s1028" o:spid="_x0000_s1028" o:spt="201" type="#_x0000_t201" style="position:absolute;left:0pt;margin-left:670.1pt;margin-top:470.75pt;height:119.25pt;width:119.25pt;mso-position-horizontal-relative:page;mso-position-vertical-relative:page;z-index:-251656192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8" w:name="SignatureCtrl2" w:shapeid="_x0000_s1028"/>
        </w:pict>
      </w:r>
      <w:r>
        <w:rPr>
          <w:rFonts w:hint="eastAsia" w:ascii="仿宋_GB2312" w:hAnsi="仿宋" w:eastAsia="仿宋_GB2312"/>
          <w:sz w:val="32"/>
          <w:szCs w:val="36"/>
        </w:rPr>
        <w:t>认定上述事实的依据有：罪犯计分考核明细表、罪犯奖励审批表、罪犯确有悔改表现的书面证明材料、罪犯财产刑终结执行裁定书、罪犯评审鉴定表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2"/>
          <w:lang/>
        </w:rPr>
        <w:pict>
          <v:shape id="SignatureCtrl1" o:spid="_x0000_s1026" o:spt="201" type="#_x0000_t201" style="position:absolute;left:0pt;margin-left:581.6pt;margin-top:860.25pt;height:120.7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10" o:title=""/>
            <o:lock v:ext="edit" aspectratio="f"/>
          </v:shape>
          <w:control r:id="rId9" w:name="SignatureCtrl1" w:shapeid="SignatureCtrl1"/>
        </w:pict>
      </w:r>
      <w:r>
        <w:rPr>
          <w:rFonts w:hint="eastAsia" w:ascii="仿宋_GB2312" w:hAnsi="仿宋" w:eastAsia="仿宋_GB2312"/>
          <w:sz w:val="32"/>
          <w:szCs w:val="32"/>
        </w:rPr>
        <w:t>综上，</w:t>
      </w:r>
      <w:r>
        <w:rPr>
          <w:rFonts w:hint="eastAsia" w:ascii="仿宋_GB2312" w:hAnsi="仿宋" w:eastAsia="仿宋_GB2312" w:cs="宋体"/>
          <w:sz w:val="32"/>
          <w:szCs w:val="32"/>
        </w:rPr>
        <w:t>该犯</w:t>
      </w:r>
      <w:r>
        <w:rPr>
          <w:rFonts w:hint="eastAsia" w:ascii="仿宋_GB2312" w:hAnsi="仿宋" w:eastAsia="仿宋_GB2312"/>
          <w:sz w:val="32"/>
          <w:szCs w:val="36"/>
        </w:rPr>
        <w:t>在死缓二年执行期间，能够认罪悔罪，认真遵守法律法规及监规，接受教育改造；积极参加思想、文化、职业技术教育；积极参加劳动，完成生产任务</w:t>
      </w:r>
      <w:bookmarkStart w:id="15" w:name="ZF_FXNX_"/>
      <w:r>
        <w:rPr>
          <w:rFonts w:hint="eastAsia" w:ascii="仿宋_GB2312" w:hAnsi="仿宋" w:eastAsia="仿宋_GB2312"/>
          <w:sz w:val="32"/>
          <w:szCs w:val="36"/>
        </w:rPr>
        <w:t>，无故意犯罪。</w:t>
      </w:r>
      <w:bookmarkEnd w:id="15"/>
      <w:r>
        <w:rPr>
          <w:rFonts w:hint="eastAsia" w:ascii="仿宋_GB2312" w:hAnsi="仿宋" w:eastAsia="仿宋_GB2312"/>
          <w:sz w:val="32"/>
          <w:szCs w:val="36"/>
        </w:rPr>
        <w:t>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6"/>
        </w:rPr>
        <w:t>为此，根据《中华人民共和国监狱法》</w:t>
      </w:r>
      <w:bookmarkStart w:id="16" w:name="GJJYF_"/>
      <w:r>
        <w:rPr>
          <w:rFonts w:hint="eastAsia" w:ascii="仿宋_GB2312" w:hAnsi="仿宋" w:eastAsia="仿宋_GB2312"/>
          <w:sz w:val="32"/>
          <w:szCs w:val="36"/>
        </w:rPr>
        <w:t>第三十一条</w:t>
      </w:r>
      <w:bookmarkEnd w:id="16"/>
      <w:r>
        <w:rPr>
          <w:rFonts w:hint="eastAsia" w:ascii="仿宋_GB2312" w:hAnsi="仿宋" w:eastAsia="仿宋_GB2312"/>
          <w:sz w:val="32"/>
          <w:szCs w:val="36"/>
        </w:rPr>
        <w:t>、《中华人民共和国刑法》</w:t>
      </w:r>
      <w:bookmarkStart w:id="17" w:name="GJXF_"/>
      <w:r>
        <w:rPr>
          <w:rFonts w:hint="eastAsia" w:ascii="仿宋_GB2312" w:hAnsi="仿宋" w:eastAsia="仿宋_GB2312"/>
          <w:sz w:val="32"/>
          <w:szCs w:val="36"/>
        </w:rPr>
        <w:t>第五十条、第五十一条</w:t>
      </w:r>
      <w:bookmarkEnd w:id="17"/>
      <w:r>
        <w:rPr>
          <w:rFonts w:hint="eastAsia" w:ascii="仿宋_GB2312" w:hAnsi="仿宋" w:eastAsia="仿宋_GB2312"/>
          <w:sz w:val="32"/>
          <w:szCs w:val="36"/>
        </w:rPr>
        <w:t>、《中华人民共和国刑事诉讼法》</w:t>
      </w:r>
      <w:bookmarkStart w:id="18" w:name="GJXSSSF_"/>
      <w:r>
        <w:rPr>
          <w:rFonts w:hint="eastAsia" w:ascii="仿宋_GB2312" w:hAnsi="仿宋" w:eastAsia="仿宋_GB2312"/>
          <w:sz w:val="32"/>
          <w:szCs w:val="36"/>
        </w:rPr>
        <w:t>第二百六十一条第二款</w:t>
      </w:r>
      <w:bookmarkEnd w:id="18"/>
      <w:r>
        <w:rPr>
          <w:rFonts w:hint="eastAsia" w:ascii="仿宋_GB2312" w:hAnsi="仿宋" w:eastAsia="仿宋_GB2312"/>
          <w:sz w:val="32"/>
          <w:szCs w:val="36"/>
        </w:rPr>
        <w:t>之规定，建议对罪犯</w:t>
      </w:r>
      <w:bookmarkStart w:id="19" w:name="Book_1"/>
      <w:r>
        <w:rPr>
          <w:rFonts w:hint="eastAsia" w:ascii="仿宋_GB2312" w:hAnsi="仿宋" w:eastAsia="仿宋_GB2312"/>
          <w:sz w:val="32"/>
          <w:szCs w:val="36"/>
        </w:rPr>
        <w:t>韩守绪</w:t>
      </w:r>
      <w:bookmarkEnd w:id="19"/>
      <w:r>
        <w:rPr>
          <w:rFonts w:hint="eastAsia" w:ascii="仿宋_GB2312" w:hAnsi="仿宋" w:eastAsia="仿宋_GB2312"/>
          <w:sz w:val="32"/>
          <w:szCs w:val="36"/>
        </w:rPr>
        <w:t>予以报请</w:t>
      </w:r>
      <w:bookmarkStart w:id="20" w:name="CSPYJHAN_JYZBGH_"/>
      <w:r>
        <w:rPr>
          <w:rFonts w:hint="eastAsia" w:ascii="仿宋_GB2312" w:hAnsi="仿宋" w:eastAsia="仿宋_GB2312"/>
          <w:sz w:val="32"/>
          <w:szCs w:val="36"/>
        </w:rPr>
        <w:t>减为无期徒刑，剥夺政治权利终身。</w:t>
      </w:r>
      <w:bookmarkEnd w:id="20"/>
      <w:r>
        <w:rPr>
          <w:rFonts w:hint="eastAsia" w:ascii="仿宋_GB2312" w:hAnsi="仿宋" w:eastAsia="仿宋_GB2312" w:cs="宋体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此   致</w:t>
      </w:r>
    </w:p>
    <w:p>
      <w:pPr>
        <w:pStyle w:val="22"/>
        <w:spacing w:line="520" w:lineRule="atLeas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bookmarkStart w:id="21" w:name="TQ_CJJG_QC_1"/>
      <w:r>
        <w:rPr>
          <w:rFonts w:hint="eastAsia" w:ascii="仿宋_GB2312" w:hAnsi="仿宋" w:eastAsia="仿宋_GB2312"/>
          <w:sz w:val="32"/>
          <w:szCs w:val="36"/>
        </w:rPr>
        <w:t>湖北省高级人民法院</w:t>
      </w:r>
      <w:bookmarkEnd w:id="21"/>
      <w:r>
        <w:rPr>
          <w:rFonts w:hint="eastAsia" w:ascii="仿宋_GB2312" w:hAnsi="仿宋" w:eastAsia="仿宋_GB2312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 xml:space="preserve">                                       </w:t>
      </w:r>
      <w:bookmarkStart w:id="22" w:name="JYJGZ"/>
      <w:bookmarkEnd w:id="22"/>
      <w:r>
        <w:rPr>
          <w:rFonts w:hint="eastAsia" w:ascii="仿宋_GB2312" w:hAnsi="仿宋" w:eastAsia="仿宋_GB2312"/>
          <w:sz w:val="32"/>
          <w:szCs w:val="36"/>
        </w:rPr>
        <w:t xml:space="preserve">                                          </w:t>
      </w:r>
      <w:bookmarkStart w:id="23" w:name="JYGZ"/>
      <w:bookmarkEnd w:id="23"/>
    </w:p>
    <w:p>
      <w:pPr>
        <w:spacing w:line="500" w:lineRule="exact"/>
        <w:ind w:right="480"/>
        <w:jc w:val="right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2"/>
        </w:rPr>
        <w:t>（ 公章 ）</w:t>
      </w:r>
      <w:r>
        <w:rPr>
          <w:rFonts w:hint="eastAsia" w:ascii="仿宋_GB2312" w:hAnsi="仿宋" w:eastAsia="仿宋_GB2312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ab/>
      </w:r>
      <w:r>
        <w:rPr>
          <w:rFonts w:hint="eastAsia" w:ascii="仿宋_GB2312" w:hAnsi="仿宋" w:eastAsia="仿宋_GB2312"/>
          <w:sz w:val="32"/>
          <w:szCs w:val="36"/>
        </w:rPr>
        <w:t>2024年4月3日</w:t>
      </w:r>
      <w:r>
        <w:rPr>
          <w:rFonts w:hint="eastAsia" w:ascii="仿宋" w:hAnsi="仿宋" w:eastAsia="仿宋"/>
          <w:sz w:val="32"/>
          <w:szCs w:val="36"/>
        </w:rPr>
        <w:t xml:space="preserve">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390A3006-7C20-411C-A89B-47DE54E763CA}" w:val="FZEQHbtJwk/yO=VhRs7cY3BSjPDnfeN9W+r0qXlGd8CTIu6145LzMvxog2mAKpiUa"/>
    <w:docVar w:name="{A73539E2-9204-463C-9A8E-170401BB9F40}" w:val="FZEQHbtJwk/yO=VhRs7cY3BSjPDnfeN9W+r0qXlGd8CTIu6145LzMvxog2mAKpiUa"/>
    <w:docVar w:name="DocumentID" w:val="{060844BD-5131-46BD-8CDD-E3B3D8698F53}"/>
  </w:docVars>
  <w:rsids>
    <w:rsidRoot w:val="003946D9"/>
    <w:rsid w:val="00002EA6"/>
    <w:rsid w:val="000117A6"/>
    <w:rsid w:val="000150E9"/>
    <w:rsid w:val="000167C6"/>
    <w:rsid w:val="00022566"/>
    <w:rsid w:val="00047519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07D"/>
    <w:rsid w:val="000D6D97"/>
    <w:rsid w:val="000E21D0"/>
    <w:rsid w:val="000E2A96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05ED"/>
    <w:rsid w:val="00182CA9"/>
    <w:rsid w:val="001873F4"/>
    <w:rsid w:val="00187D88"/>
    <w:rsid w:val="00192C09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678"/>
    <w:rsid w:val="002E6837"/>
    <w:rsid w:val="002F30A1"/>
    <w:rsid w:val="00301096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1B2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A3394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D18A3"/>
    <w:rsid w:val="005D3C8C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6C6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6A0F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158B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F7D8A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1FCF"/>
    <w:rsid w:val="00CD2829"/>
    <w:rsid w:val="00CE0C95"/>
    <w:rsid w:val="00CE549E"/>
    <w:rsid w:val="00CF2FDC"/>
    <w:rsid w:val="00CF3F7D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40B"/>
    <w:rsid w:val="00D46959"/>
    <w:rsid w:val="00D53980"/>
    <w:rsid w:val="00D62E88"/>
    <w:rsid w:val="00D70E8C"/>
    <w:rsid w:val="00D73039"/>
    <w:rsid w:val="00D750FC"/>
    <w:rsid w:val="00D763F9"/>
    <w:rsid w:val="00D83083"/>
    <w:rsid w:val="00D865C1"/>
    <w:rsid w:val="00D86FB9"/>
    <w:rsid w:val="00D8701D"/>
    <w:rsid w:val="00D9137D"/>
    <w:rsid w:val="00DA00DF"/>
    <w:rsid w:val="00DA2723"/>
    <w:rsid w:val="00DA6470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40977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E6C61"/>
    <w:rsid w:val="00EF5BFF"/>
    <w:rsid w:val="00EF5CF9"/>
    <w:rsid w:val="00EF731C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564BA"/>
    <w:rsid w:val="00F61CB5"/>
    <w:rsid w:val="00F61EA6"/>
    <w:rsid w:val="00F6266E"/>
    <w:rsid w:val="00F658DD"/>
    <w:rsid w:val="00F66C31"/>
    <w:rsid w:val="00F74AD7"/>
    <w:rsid w:val="00F80F00"/>
    <w:rsid w:val="00F82C36"/>
    <w:rsid w:val="00F912AB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6ACC5760"/>
    <w:rsid w:val="7F5F28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7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9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0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21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8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9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0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152</Words>
  <Characters>869</Characters>
  <Lines>7</Lines>
  <Paragraphs>2</Paragraphs>
  <TotalTime>0</TotalTime>
  <ScaleCrop>false</ScaleCrop>
  <LinksUpToDate>false</LinksUpToDate>
  <CharactersWithSpaces>1019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2024-04-25T17:57:04Z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44AB57173AF9F76FF0282A667844EF70</vt:lpwstr>
  </property>
</Properties>
</file>